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4E" w:rsidRDefault="0030434E" w:rsidP="0030434E">
      <w:pPr>
        <w:jc w:val="center"/>
        <w:rPr>
          <w:b/>
          <w:noProof/>
          <w:sz w:val="44"/>
          <w:szCs w:val="44"/>
          <w:lang w:eastAsia="ru-RU"/>
        </w:rPr>
      </w:pPr>
      <w:r w:rsidRPr="003626F9">
        <w:rPr>
          <w:b/>
          <w:noProof/>
          <w:sz w:val="44"/>
          <w:szCs w:val="44"/>
          <w:lang w:eastAsia="ru-RU"/>
        </w:rPr>
        <w:t>Ситуационная схема</w:t>
      </w:r>
    </w:p>
    <w:p w:rsidR="00D526E0" w:rsidRDefault="00D526E0" w:rsidP="00D526E0">
      <w:r>
        <w:rPr>
          <w:noProof/>
          <w:lang w:eastAsia="ru-RU"/>
        </w:rPr>
        <w:drawing>
          <wp:inline distT="0" distB="0" distL="0" distR="0" wp14:anchorId="013F5234" wp14:editId="75415879">
            <wp:extent cx="5962233" cy="4408099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08" t="4134" r="35755" b="15245"/>
                    <a:stretch/>
                  </pic:blipFill>
                  <pic:spPr bwMode="auto">
                    <a:xfrm>
                      <a:off x="0" y="0"/>
                      <a:ext cx="5967643" cy="441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D526E0" w:rsidP="00D526E0">
      <w:r>
        <w:rPr>
          <w:noProof/>
          <w:lang w:eastAsia="ru-RU"/>
        </w:rPr>
        <w:drawing>
          <wp:inline distT="0" distB="0" distL="0" distR="0" wp14:anchorId="66EC1404" wp14:editId="09C8BECA">
            <wp:extent cx="5960853" cy="3725534"/>
            <wp:effectExtent l="0" t="0" r="190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70" t="5169" r="24275" b="13437"/>
                    <a:stretch/>
                  </pic:blipFill>
                  <pic:spPr bwMode="auto">
                    <a:xfrm>
                      <a:off x="0" y="0"/>
                      <a:ext cx="5966263" cy="372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D526E0" w:rsidP="00D526E0"/>
    <w:p w:rsidR="00D526E0" w:rsidRDefault="00D526E0" w:rsidP="00D526E0"/>
    <w:p w:rsidR="00D526E0" w:rsidRDefault="00D526E0" w:rsidP="00D526E0">
      <w:r>
        <w:rPr>
          <w:noProof/>
          <w:lang w:eastAsia="ru-RU"/>
        </w:rPr>
        <w:lastRenderedPageBreak/>
        <w:drawing>
          <wp:inline distT="0" distB="0" distL="0" distR="0" wp14:anchorId="754BFCFB" wp14:editId="7F3532D3">
            <wp:extent cx="6124755" cy="4062208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07" t="4393" r="26309" b="12145"/>
                    <a:stretch/>
                  </pic:blipFill>
                  <pic:spPr bwMode="auto">
                    <a:xfrm>
                      <a:off x="0" y="0"/>
                      <a:ext cx="6130311" cy="4065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D526E0">
      <w:r>
        <w:rPr>
          <w:noProof/>
          <w:lang w:eastAsia="ru-RU"/>
        </w:rPr>
        <w:lastRenderedPageBreak/>
        <w:drawing>
          <wp:inline distT="0" distB="0" distL="0" distR="0" wp14:anchorId="36EBBC6B" wp14:editId="0CA820C7">
            <wp:extent cx="5736566" cy="4180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72" t="4393" r="34302" b="13695"/>
                    <a:stretch/>
                  </pic:blipFill>
                  <pic:spPr bwMode="auto">
                    <a:xfrm>
                      <a:off x="0" y="0"/>
                      <a:ext cx="5741770" cy="4184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D526E0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762AE3" w:rsidRDefault="00762AE3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762AE3" w:rsidRDefault="00762AE3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762AE3" w:rsidRDefault="00762AE3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762AE3" w:rsidRDefault="00762AE3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D526E0" w:rsidRDefault="00D526E0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D526E0" w:rsidRDefault="00D526E0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D526E0" w:rsidRDefault="00D526E0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D526E0" w:rsidRDefault="00D526E0" w:rsidP="0030434E">
      <w:pPr>
        <w:jc w:val="center"/>
        <w:rPr>
          <w:b/>
          <w:noProof/>
          <w:sz w:val="44"/>
          <w:szCs w:val="44"/>
          <w:lang w:eastAsia="ru-RU"/>
        </w:rPr>
      </w:pPr>
    </w:p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762AE3" w:rsidRPr="0030434E" w:rsidTr="00FE022B">
        <w:trPr>
          <w:trHeight w:val="3119"/>
        </w:trPr>
        <w:tc>
          <w:tcPr>
            <w:tcW w:w="9497" w:type="dxa"/>
            <w:gridSpan w:val="2"/>
            <w:vAlign w:val="center"/>
          </w:tcPr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lastRenderedPageBreak/>
              <w:t>АДМИНИСТРАЦИЯ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МУНИЦИПАЛЬНОГО ОБРАЗОВАНИЯ 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АЛЕКСАНДРОВСКИЙ МУНИЦИПАЛЬНЫЙ РАЙОН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Arial" w:eastAsia="Times New Roman" w:hAnsi="Arial" w:cs="Arial"/>
                <w:b/>
                <w:bCs/>
                <w:sz w:val="36"/>
                <w:szCs w:val="28"/>
                <w:lang w:eastAsia="ru-RU"/>
              </w:rPr>
            </w:pP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</w:t>
            </w:r>
            <w:proofErr w:type="gramEnd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О С Т А Н О В Л Е Н И Е</w:t>
            </w:r>
          </w:p>
          <w:p w:rsidR="00762AE3" w:rsidRPr="0030434E" w:rsidRDefault="00762AE3" w:rsidP="00FE022B">
            <w:pPr>
              <w:keepNext/>
              <w:spacing w:after="0" w:line="400" w:lineRule="exact"/>
              <w:ind w:left="426" w:right="-28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</w:p>
        </w:tc>
      </w:tr>
      <w:tr w:rsidR="00762AE3" w:rsidRPr="0030434E" w:rsidTr="00FE022B">
        <w:trPr>
          <w:trHeight w:val="803"/>
        </w:trPr>
        <w:tc>
          <w:tcPr>
            <w:tcW w:w="4692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:rsidR="00762AE3" w:rsidRPr="0030434E" w:rsidRDefault="00762AE3" w:rsidP="00FE022B">
            <w:pPr>
              <w:spacing w:after="0" w:line="240" w:lineRule="auto"/>
              <w:ind w:left="426"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6699" w:rsidRDefault="00416699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416699">
      <w:pPr>
        <w:framePr w:hSpace="180" w:wrap="around" w:vAnchor="page" w:hAnchor="margin" w:y="285"/>
        <w:spacing w:after="0" w:line="400" w:lineRule="exact"/>
        <w:ind w:right="-143"/>
        <w:jc w:val="center"/>
        <w:rPr>
          <w:rFonts w:ascii="Arial" w:eastAsia="Times New Roman" w:hAnsi="Arial" w:cs="Times New Roman"/>
          <w:b/>
          <w:color w:val="FF0000"/>
          <w:sz w:val="36"/>
          <w:szCs w:val="36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использования </w:t>
      </w:r>
      <w:r w:rsidR="00A948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земельных участков</w:t>
      </w:r>
    </w:p>
    <w:p w:rsidR="00416699" w:rsidRPr="0030434E" w:rsidRDefault="00416699" w:rsidP="00416699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16699" w:rsidRPr="0030434E" w:rsidRDefault="00416699" w:rsidP="00416699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Александров, утверждёнными решением Совета народных депутатов 4-го созыва муниципального образования г. Александров от 10.04.2019г. №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и заключения о результа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762AE3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публичных слушаний от ……….2022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  <w:proofErr w:type="gramEnd"/>
    </w:p>
    <w:p w:rsidR="00416699" w:rsidRPr="0030434E" w:rsidRDefault="00416699" w:rsidP="00416699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416699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разрешение на условно разрешенный вид использования  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земельного участка с кадастровым номером 33:17:000414:1092, общей площадью 601 кв. м, расположенного по адресу: </w:t>
      </w:r>
      <w:proofErr w:type="gramStart"/>
      <w:r w:rsidR="00D526E0" w:rsidRPr="00D41470">
        <w:rPr>
          <w:rFonts w:ascii="Times New Roman" w:hAnsi="Times New Roman" w:cs="Times New Roman"/>
          <w:sz w:val="28"/>
          <w:szCs w:val="28"/>
        </w:rPr>
        <w:t>Владимирская область, Александровский район, МО г Александров (городское поселение), г. Александров, ул. Калининская, дом 1 «Коммунальное обслуживание»</w:t>
      </w:r>
      <w:r w:rsidR="00A94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948E9" w:rsidRDefault="00A948E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Предоставить разрешение на условно разрешенный вид использования  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земельного участка с кадастровым номером 33:17:000703:1355, общей площадью 668 кв. м, расположенного по адресу: </w:t>
      </w:r>
      <w:proofErr w:type="gramStart"/>
      <w:r w:rsidR="00D526E0" w:rsidRPr="00D41470">
        <w:rPr>
          <w:rFonts w:ascii="Times New Roman" w:hAnsi="Times New Roman" w:cs="Times New Roman"/>
          <w:sz w:val="28"/>
          <w:szCs w:val="28"/>
        </w:rPr>
        <w:t>Владимирская область, Александровский район, муниципальное образование г. Александров (городское поселение), г. Александров, ул. Коро</w:t>
      </w:r>
      <w:r w:rsidR="00D526E0">
        <w:rPr>
          <w:rFonts w:ascii="Times New Roman" w:hAnsi="Times New Roman" w:cs="Times New Roman"/>
          <w:sz w:val="28"/>
          <w:szCs w:val="28"/>
        </w:rPr>
        <w:t>лева «Коммунальное обслуживание</w:t>
      </w:r>
      <w:r w:rsidR="00762AE3" w:rsidRPr="00762AE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D526E0" w:rsidRDefault="00D526E0" w:rsidP="00416699">
      <w:pPr>
        <w:spacing w:after="0"/>
        <w:ind w:right="-143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Предоставить разрешение на условно разрешенный вид использования  </w:t>
      </w:r>
      <w:r w:rsidRPr="00D41470">
        <w:rPr>
          <w:rFonts w:ascii="Times New Roman" w:hAnsi="Times New Roman" w:cs="Times New Roman"/>
          <w:sz w:val="28"/>
          <w:szCs w:val="28"/>
        </w:rPr>
        <w:t>земельного участка с кадастровым номером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1470">
        <w:rPr>
          <w:rFonts w:ascii="Times New Roman" w:hAnsi="Times New Roman" w:cs="Times New Roman"/>
          <w:sz w:val="28"/>
          <w:szCs w:val="28"/>
        </w:rPr>
        <w:t xml:space="preserve">33:17:000406:1483, общей площадью 437 кв. м, расположенного по адресу: </w:t>
      </w:r>
      <w:proofErr w:type="gramStart"/>
      <w:r w:rsidRPr="00D41470">
        <w:rPr>
          <w:rFonts w:ascii="Times New Roman" w:hAnsi="Times New Roman" w:cs="Times New Roman"/>
          <w:sz w:val="28"/>
          <w:szCs w:val="28"/>
        </w:rPr>
        <w:t>Владимирская область, Александровский район, МО г. Александров (городское поселение), г. Александров, ул. Первомайская «Коммунальное обслуживание»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526E0" w:rsidRDefault="00D526E0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Предоставить разрешение на условно разрешенный вид использования  </w:t>
      </w:r>
      <w:r w:rsidRPr="00D41470">
        <w:rPr>
          <w:rFonts w:ascii="Times New Roman" w:hAnsi="Times New Roman" w:cs="Times New Roman"/>
          <w:sz w:val="28"/>
          <w:szCs w:val="28"/>
        </w:rPr>
        <w:t xml:space="preserve">земельного участка с кадастровым номером 33:17:000111:329, общей площадью 574 кв. м, расположенного по адресу: </w:t>
      </w:r>
      <w:proofErr w:type="gramStart"/>
      <w:r w:rsidRPr="00D41470">
        <w:rPr>
          <w:rFonts w:ascii="Times New Roman" w:hAnsi="Times New Roman" w:cs="Times New Roman"/>
          <w:sz w:val="28"/>
          <w:szCs w:val="28"/>
        </w:rPr>
        <w:t xml:space="preserve">Владимирская область, Александровский район, муниципальное образование г. Александров (городское поселение), г. Александров, район ул. </w:t>
      </w:r>
      <w:proofErr w:type="spellStart"/>
      <w:r w:rsidRPr="00D41470">
        <w:rPr>
          <w:rFonts w:ascii="Times New Roman" w:hAnsi="Times New Roman" w:cs="Times New Roman"/>
          <w:sz w:val="28"/>
          <w:szCs w:val="28"/>
        </w:rPr>
        <w:t>Новинская</w:t>
      </w:r>
      <w:proofErr w:type="spellEnd"/>
      <w:r w:rsidRPr="00D41470">
        <w:rPr>
          <w:rFonts w:ascii="Times New Roman" w:hAnsi="Times New Roman" w:cs="Times New Roman"/>
          <w:sz w:val="28"/>
          <w:szCs w:val="28"/>
        </w:rPr>
        <w:t xml:space="preserve"> «Коммунальное обслуживание»</w:t>
      </w:r>
      <w:proofErr w:type="gramEnd"/>
    </w:p>
    <w:p w:rsidR="00416699" w:rsidRPr="0030434E" w:rsidRDefault="00D526E0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первого заместителя главы администрации по жилищно-коммунальному хозяйству и жизнеобеспечению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16699" w:rsidRPr="0030434E" w:rsidRDefault="00D526E0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:rsidR="00416699" w:rsidRPr="0030434E" w:rsidRDefault="00416699" w:rsidP="00416699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Pr="0030434E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 w:rsidR="00C9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0B9F" w:rsidSect="00C67A46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4E"/>
    <w:rsid w:val="00013651"/>
    <w:rsid w:val="00297E6E"/>
    <w:rsid w:val="002B66BF"/>
    <w:rsid w:val="002E7F60"/>
    <w:rsid w:val="0030434E"/>
    <w:rsid w:val="003626F9"/>
    <w:rsid w:val="00416699"/>
    <w:rsid w:val="004B7B58"/>
    <w:rsid w:val="004D3E0E"/>
    <w:rsid w:val="00652505"/>
    <w:rsid w:val="00667D3F"/>
    <w:rsid w:val="00680B9F"/>
    <w:rsid w:val="006C7E2F"/>
    <w:rsid w:val="00762AE3"/>
    <w:rsid w:val="007832F7"/>
    <w:rsid w:val="00A948E9"/>
    <w:rsid w:val="00B30D7A"/>
    <w:rsid w:val="00B33B02"/>
    <w:rsid w:val="00B97E3C"/>
    <w:rsid w:val="00BB127C"/>
    <w:rsid w:val="00BD6E1E"/>
    <w:rsid w:val="00C52D6D"/>
    <w:rsid w:val="00C53F98"/>
    <w:rsid w:val="00C67A46"/>
    <w:rsid w:val="00C95A69"/>
    <w:rsid w:val="00CC4BD9"/>
    <w:rsid w:val="00CC59A4"/>
    <w:rsid w:val="00CF735D"/>
    <w:rsid w:val="00D526E0"/>
    <w:rsid w:val="00D54825"/>
    <w:rsid w:val="00DC4481"/>
    <w:rsid w:val="00DF4CA0"/>
    <w:rsid w:val="00F16005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81FAB-6668-4809-86C0-87622D203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cp:lastPrinted>2019-11-13T05:16:00Z</cp:lastPrinted>
  <dcterms:created xsi:type="dcterms:W3CDTF">2022-01-13T07:43:00Z</dcterms:created>
  <dcterms:modified xsi:type="dcterms:W3CDTF">2022-01-13T07:43:00Z</dcterms:modified>
</cp:coreProperties>
</file>